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8F" w:rsidRPr="00330A8F" w:rsidRDefault="00330A8F" w:rsidP="00330A8F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УВАЖАЕМЫЕ РОДИТЕЛИ!</w:t>
      </w:r>
    </w:p>
    <w:p w:rsidR="00330A8F" w:rsidRPr="00330A8F" w:rsidRDefault="00330A8F" w:rsidP="00330A8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  С 1 сентября 2022 года начнут действовать обновленные ФГОС в каждой школе, </w:t>
      </w:r>
      <w:r w:rsidR="00C637CD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первыми по ним начнут обучение </w:t>
      </w: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учащиеся 1 и 5 классов.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   Чем обновленные стандарты отличаются от действующих?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  Их введение связано, в первую очередь, с уточнением образовательных результатов. Образовательные результаты конкретизированы и приведены в соответствие с требованиями времени. Понимание, применение и функциональность – вот три отличительные характеристики новой редак</w:t>
      </w:r>
      <w:r w:rsidR="00C637CD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ции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образовательных</w:t>
      </w:r>
      <w:r w:rsidR="00C637CD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результатов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обновлённых ФГОС. Акцент ставится на развитие способности обучающихся применять предметные знания и умения не только при решении учебных задач, но в ситуациях, приближенных к реальной жизни.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  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 Следует отметить, что основой разработки содержания образования стали утверждённые концепции преподавания предметов, разработка которых велась в течение последних лет.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   Расширена вариативность выбора. Наряду с привыч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ными механизмами вариативности </w:t>
      </w: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у школы появляется возможность разрабатывать и реализовывать программы углубленного изучения отдельных предметов (математики, информатики, физики, химии и биологии). Одним из инструментов вариативности выступает и организация проектной деятельности учащихся в сфере их интересов.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 Для учителей запущен портал «Единое содержание общего образования» </w:t>
      </w:r>
      <w:hyperlink r:id="rId4" w:history="1">
        <w:r w:rsidRPr="00330A8F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bdr w:val="none" w:sz="0" w:space="0" w:color="auto" w:frame="1"/>
            <w:lang w:eastAsia="ru-RU"/>
          </w:rPr>
          <w:t>https://edsoo.ru/Novosti.htm</w:t>
        </w:r>
      </w:hyperlink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содержащий множество полезных материалов и инструментов для разработки и реализации программ по учебным предметам.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программах по предметам будет заложена возможность использования ЭОР и ЦОР по каждой теме.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Претерпевают изменения и т</w:t>
      </w: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ребования к оснащению кабинетов по отдельным предметным областям. В частности, кабинеты естественнонаучного цикла нужно будет оборудовать комплектами специального лабораторного оборудования, которые позволят справиться с задачей формирования образовательных результатов на функциональном уровне.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Изменения в воспитательной работе школ связаны с введением рабочей программы воспитания, которая уже реализуется с 2021 года. Основная идея данной программы – это воспитание посредством событийных и </w:t>
      </w:r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 xml:space="preserve">ценностно наполненных воспитательных мероприятий, разрабатываемых совместно учителями и учениками, развитие механизмов </w:t>
      </w:r>
      <w:proofErr w:type="spellStart"/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соуправления</w:t>
      </w:r>
      <w:proofErr w:type="spellEnd"/>
      <w:r w:rsidRPr="00330A8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сообществ ребят.</w:t>
      </w:r>
    </w:p>
    <w:p w:rsidR="00330A8F" w:rsidRPr="00330A8F" w:rsidRDefault="00330A8F" w:rsidP="00330A8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30A8F" w:rsidRPr="00330A8F" w:rsidRDefault="00330A8F" w:rsidP="00330A8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0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Выступление заместителя Министра просвещения Российской Федерации А. В. Зыряновой на семинаре «Вектор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: вызовы, тренды, перспективы» </w:t>
      </w:r>
      <w:r w:rsidRPr="00330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по  введению обновленных ФГОС</w:t>
      </w:r>
      <w:r w:rsidRPr="00330A8F">
        <w:rPr>
          <w:rFonts w:ascii="Times New Roman" w:eastAsia="Times New Roman" w:hAnsi="Times New Roman" w:cs="Times New Roman"/>
          <w:b/>
          <w:bCs/>
          <w:color w:val="12222D"/>
          <w:sz w:val="29"/>
          <w:szCs w:val="29"/>
          <w:bdr w:val="none" w:sz="0" w:space="0" w:color="auto" w:frame="1"/>
          <w:lang w:eastAsia="ru-RU"/>
        </w:rPr>
        <w:t>  </w:t>
      </w:r>
      <w:hyperlink r:id="rId5" w:history="1">
        <w:r w:rsidRPr="00330A8F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bdr w:val="none" w:sz="0" w:space="0" w:color="auto" w:frame="1"/>
            <w:lang w:eastAsia="ru-RU"/>
          </w:rPr>
          <w:t>https://apkpro.ru/deyatelnostakademii/fgos</w:t>
        </w:r>
      </w:hyperlink>
    </w:p>
    <w:p w:rsidR="00712216" w:rsidRDefault="00712216"/>
    <w:sectPr w:rsidR="0071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F2"/>
    <w:rsid w:val="00330A8F"/>
    <w:rsid w:val="00712216"/>
    <w:rsid w:val="00A526F2"/>
    <w:rsid w:val="00C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D8E4B-C53B-41FB-ABBA-1C79E79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kpro.ru/deyatelnostakademii/fgos" TargetMode="External"/><Relationship Id="rId4" Type="http://schemas.openxmlformats.org/officeDocument/2006/relationships/hyperlink" Target="https://edsoo.ru/Novost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</dc:creator>
  <cp:keywords/>
  <dc:description/>
  <cp:lastModifiedBy>WINDOWS-10</cp:lastModifiedBy>
  <cp:revision>4</cp:revision>
  <dcterms:created xsi:type="dcterms:W3CDTF">2022-05-23T09:04:00Z</dcterms:created>
  <dcterms:modified xsi:type="dcterms:W3CDTF">2022-05-25T13:39:00Z</dcterms:modified>
</cp:coreProperties>
</file>